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745" w:rsidRPr="005C2686" w:rsidRDefault="00902745" w:rsidP="0090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t xml:space="preserve">Әл-Фараби атындағы Қазақ Ұлттық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университеті</w:t>
      </w:r>
      <w:proofErr w:type="spellEnd"/>
    </w:p>
    <w:p w:rsidR="00902745" w:rsidRPr="005C2686" w:rsidRDefault="00902745" w:rsidP="00902745">
      <w:pPr>
        <w:tabs>
          <w:tab w:val="left" w:pos="348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t xml:space="preserve">Журналистика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факультеті</w:t>
      </w:r>
      <w:proofErr w:type="spellEnd"/>
    </w:p>
    <w:p w:rsidR="00902745" w:rsidRPr="005C2686" w:rsidRDefault="00902745" w:rsidP="00902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t xml:space="preserve">ЮНЕСКО, халықаралық журналистика, қоғамдық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902745" w:rsidRPr="005C2686" w:rsidRDefault="00902745" w:rsidP="009027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Силлабус</w:t>
      </w:r>
      <w:proofErr w:type="spellEnd"/>
    </w:p>
    <w:p w:rsidR="00902745" w:rsidRPr="005C2686" w:rsidRDefault="00902745" w:rsidP="009027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Күзгі семе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стр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</w:rPr>
        <w:t xml:space="preserve"> 2019-2020 оқу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</w:p>
    <w:p w:rsidR="00902745" w:rsidRPr="005C2686" w:rsidRDefault="00902745" w:rsidP="0090274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«5В051400-қоғаммен байланыс» мамандығының оқу жоспары бойынша жасалынған.</w:t>
      </w:r>
    </w:p>
    <w:p w:rsidR="00902745" w:rsidRPr="005C2686" w:rsidRDefault="00902745" w:rsidP="009027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006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7"/>
        <w:gridCol w:w="1985"/>
        <w:gridCol w:w="709"/>
        <w:gridCol w:w="453"/>
        <w:gridCol w:w="964"/>
        <w:gridCol w:w="1276"/>
        <w:gridCol w:w="1185"/>
        <w:gridCol w:w="1365"/>
      </w:tblGrid>
      <w:tr w:rsidR="00902745" w:rsidRPr="005C2686" w:rsidTr="002E2000">
        <w:trPr>
          <w:trHeight w:val="26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Пән коды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Пән атауы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СӨЖ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Аптадағы сағат саны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Кредит саны 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СОӨЖ</w:t>
            </w:r>
          </w:p>
        </w:tc>
      </w:tr>
      <w:tr w:rsidR="00902745" w:rsidRPr="005C2686" w:rsidTr="002E2000">
        <w:trPr>
          <w:trHeight w:val="265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Лек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02745" w:rsidRPr="005C2686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3В41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Арнайы іс-шаралар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98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color w:val="FF6600"/>
                <w:sz w:val="28"/>
                <w:szCs w:val="28"/>
                <w:lang w:val="kk-KZ"/>
              </w:rPr>
              <w:t>7</w:t>
            </w:r>
          </w:p>
        </w:tc>
      </w:tr>
      <w:tr w:rsidR="00902745" w:rsidRPr="005C2686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Лектор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686" w:rsidRDefault="005C2686" w:rsidP="005C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Магистр, а</w:t>
            </w:r>
            <w:r w:rsidR="00902745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 оқытушы </w:t>
            </w:r>
          </w:p>
          <w:p w:rsidR="00902745" w:rsidRPr="005C2686" w:rsidRDefault="005C2686" w:rsidP="005C2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02745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Мухамедиева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Офис-</w:t>
            </w: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сағаты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Кесте бойынша</w:t>
            </w:r>
          </w:p>
        </w:tc>
      </w:tr>
      <w:tr w:rsidR="00902745" w:rsidRPr="005C2686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e</w:t>
            </w: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5C268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35BBA" w:rsidP="002E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F619F" w:rsidRPr="005C268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kk-KZ"/>
                </w:rPr>
                <w:t>nazym19038181@gmail.com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45" w:rsidRPr="005C2686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87073104889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Аудитория 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745" w:rsidRPr="005C2686" w:rsidRDefault="00902745" w:rsidP="002E20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230</w:t>
            </w:r>
          </w:p>
        </w:tc>
      </w:tr>
      <w:tr w:rsidR="00902745" w:rsidRPr="00FD1DA0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Курстың академиялық презентациясы 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902745">
            <w:pPr>
              <w:pStyle w:val="a5"/>
              <w:spacing w:after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b/>
                <w:sz w:val="28"/>
                <w:szCs w:val="28"/>
                <w:lang w:val="kk-KZ"/>
              </w:rPr>
              <w:t>Курстың сипаттамасы:</w:t>
            </w:r>
            <w:r w:rsidRPr="005C2686">
              <w:rPr>
                <w:sz w:val="28"/>
                <w:szCs w:val="28"/>
                <w:lang w:val="kk-KZ"/>
              </w:rPr>
              <w:t xml:space="preserve"> «</w:t>
            </w:r>
            <w:r w:rsidRPr="005C2686">
              <w:rPr>
                <w:b/>
                <w:sz w:val="28"/>
                <w:szCs w:val="28"/>
                <w:lang w:val="kk-KZ"/>
              </w:rPr>
              <w:t>Арнайы іс-шаралар</w:t>
            </w:r>
            <w:r w:rsidRPr="005C2686">
              <w:rPr>
                <w:sz w:val="28"/>
                <w:szCs w:val="28"/>
                <w:lang w:val="kk-KZ"/>
              </w:rPr>
              <w:t>» пәні 5В051400 – қоғамдық байланыс мамандығы бойынша студенттерді</w:t>
            </w:r>
            <w:r w:rsidRPr="005C268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5C2686">
              <w:rPr>
                <w:sz w:val="28"/>
                <w:szCs w:val="28"/>
                <w:lang w:val="kk-KZ"/>
              </w:rPr>
              <w:t>PR</w:t>
            </w:r>
            <w:r w:rsidRPr="005C2686">
              <w:rPr>
                <w:bCs/>
                <w:sz w:val="28"/>
                <w:szCs w:val="28"/>
                <w:lang w:val="kk-KZ"/>
              </w:rPr>
              <w:t xml:space="preserve"> саласындағы ғылым, саясат, журналистика және бизнес түріндегі кәсіби қызметіне баулу, баспасөз қызметін ұйымдастыру, имиджді қолдау, түрлі коммуникациялар негізінде кәсіби сандық ортада тиімді ақпараттық саясатты жүзеге асыруға қабілетті болу. </w:t>
            </w:r>
            <w:r w:rsidRPr="005C2686">
              <w:rPr>
                <w:sz w:val="28"/>
                <w:szCs w:val="28"/>
                <w:lang w:val="kk-KZ"/>
              </w:rPr>
              <w:t xml:space="preserve">Пән барысында практикалық мәселелерге баса назар аударылады, теориялық тұрғыдан оқып-үйренген нәрселерді тәжірибемен ұштастыру курстың басты мақсаты. Пән барысында алған теориялық білімін іс жүзеге асыра білу. 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Маңыздылығы Қазақстандық PR-құрылымдардың мақсаттарын тұжырымдау: бизнес, саясат, қоғам, мәдениет.</w:t>
            </w:r>
          </w:p>
          <w:p w:rsidR="00902745" w:rsidRPr="005C2686" w:rsidRDefault="00902745" w:rsidP="00902745">
            <w:pPr>
              <w:pStyle w:val="a5"/>
              <w:spacing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5C2686">
              <w:rPr>
                <w:b/>
                <w:sz w:val="28"/>
                <w:szCs w:val="28"/>
                <w:lang w:val="kk-KZ"/>
              </w:rPr>
              <w:t xml:space="preserve">Курстың мақсаты: </w:t>
            </w:r>
            <w:r w:rsidRPr="005C2686">
              <w:rPr>
                <w:sz w:val="28"/>
                <w:szCs w:val="28"/>
                <w:lang w:val="kk-KZ"/>
              </w:rPr>
              <w:t xml:space="preserve">Берілген курста </w:t>
            </w:r>
            <w:r w:rsidRPr="005C2686">
              <w:rPr>
                <w:bCs/>
                <w:sz w:val="28"/>
                <w:szCs w:val="28"/>
                <w:lang w:val="kk-KZ"/>
              </w:rPr>
              <w:t xml:space="preserve">қоғаммен байланыстың </w:t>
            </w:r>
            <w:r w:rsidRPr="005C2686">
              <w:rPr>
                <w:bCs/>
                <w:sz w:val="28"/>
                <w:szCs w:val="28"/>
                <w:lang w:val="kk-KZ"/>
              </w:rPr>
              <w:lastRenderedPageBreak/>
              <w:t xml:space="preserve">пайда болуы, </w:t>
            </w:r>
            <w:r w:rsidRPr="005C2686">
              <w:rPr>
                <w:sz w:val="28"/>
                <w:szCs w:val="28"/>
                <w:lang w:val="kk-KZ"/>
              </w:rPr>
              <w:t>PR</w:t>
            </w:r>
            <w:r w:rsidRPr="005C2686">
              <w:rPr>
                <w:bCs/>
                <w:sz w:val="28"/>
                <w:szCs w:val="28"/>
                <w:lang w:val="kk-KZ"/>
              </w:rPr>
              <w:t xml:space="preserve"> негіздері, арнайы іс-шаралар ұйымдастыру, журналистикамен, жарнама түрлерімен, корпоративтік медиамен өзара қызметі қарастырылады. 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Негізгі ұғымдар осы пәндер жүйесінде құзырет: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мақсатты аудитория, жанр PR, әлеуметтік-бағдарланған жоба, іс-шаралар промоушн, сыртқы АУДИТ, ішкі PR, имидж, инструмент, зерттеу, қарым-қатынас, креатив, медиа-мониторинг, дәлелдеу, зерттеу объектісі, паблик рилейшнз, PR-кампания, бедел капитал.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Пәнді оқып-үйрену барысында студенттер келесі біліктіліктерді қалыптастырады: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ақпараттық технологиялар, журналистика және PR  өзара қызметі базалық формалары негізінде қоғаммен байланыстың негіздерін, коммуникацияны ұйымдастыру принциптерін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баспасөз қызметін ұйымдастыра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PR, жарнама және журналистикадағы ақпараттық себеп ерекшеліктерін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медиарилейшнзді ұйымдастыру бойынша тәжірибе жинақтау;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PR-мәтіндерді құру машығын меңгеру;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журналистер мен PR мамандардың коммуникациялық іс-шараларын ықпалдастыру;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Қоғаммен байланыстың құралдарын қолдану: пресс-релиздер, баспасөз мәслихаты, пресс-турлар, жарияланымдарды мониторинг жасау, сандық коммуникациялар, презентациялар, көрмелер, корпоративтік медиа, әлеуметтік жобалар т.б. 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бизнестің әлеуметтік жауапкершілік принциптерін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корпоративтік әлеуметтік жауапкершілікті орната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қоғаммен байланыс саласын өлшеудің машықтарын қолдану;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қоғаммен байланыс жөніндегі қазақстандық агенттіктердің жұмыс істеу механизмін үйрену;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коммуникация саласындағы қолданбалы кәсіби мәселелер 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саласында шешім қабылдай білу;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нақты мекеменің қоғаммен байланыс жағдайын өлшеуді қолдану.</w:t>
            </w:r>
          </w:p>
          <w:p w:rsidR="00902745" w:rsidRPr="005C2686" w:rsidRDefault="00902745" w:rsidP="00902745">
            <w:pPr>
              <w:pStyle w:val="Default"/>
              <w:jc w:val="both"/>
              <w:rPr>
                <w:sz w:val="28"/>
                <w:szCs w:val="28"/>
                <w:lang w:val="kk-KZ"/>
              </w:rPr>
            </w:pPr>
            <w:r w:rsidRPr="005C2686">
              <w:rPr>
                <w:bCs/>
                <w:sz w:val="28"/>
                <w:szCs w:val="28"/>
                <w:lang w:val="kk-KZ"/>
              </w:rPr>
              <w:t>- мемлекеттік құрылымдар, әлеуметтік-экономикалық сала, коммерциялық сектор, қоғамның өміріндегі мәдени және қоғамдық саяси салалардағы қоғаммен байланыс бөлімдерінің жұмысының табиғатын, ұйымдастырудың принциптерін білу;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- қоғамдық пікірді қалыптастыру және мақсатты, жүйелі зерттеу үдерісіндегі қоғаммен байланыстың ерекшеліктерін ашу;</w:t>
            </w:r>
          </w:p>
        </w:tc>
      </w:tr>
      <w:tr w:rsidR="00902745" w:rsidRPr="005C2686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Пререквиз</w:t>
            </w:r>
            <w:proofErr w:type="spellEnd"/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иттер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pStyle w:val="a5"/>
              <w:spacing w:after="0"/>
              <w:jc w:val="both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жоқ</w:t>
            </w:r>
          </w:p>
        </w:tc>
      </w:tr>
      <w:tr w:rsidR="00902745" w:rsidRPr="005C2686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Style w:val="shorttext"/>
                <w:sz w:val="28"/>
                <w:szCs w:val="28"/>
                <w:lang w:val="kk-KZ"/>
              </w:rPr>
              <w:t xml:space="preserve">Әдебиеттер және сілтемелер </w:t>
            </w:r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902745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686">
              <w:rPr>
                <w:rFonts w:ascii="Times New Roman" w:hAnsi="Times New Roman"/>
                <w:sz w:val="28"/>
                <w:szCs w:val="28"/>
              </w:rPr>
              <w:t xml:space="preserve">Грачев А.С., Грачева С.А., </w:t>
            </w:r>
            <w:proofErr w:type="spellStart"/>
            <w:r w:rsidRPr="005C2686">
              <w:rPr>
                <w:rFonts w:ascii="Times New Roman" w:hAnsi="Times New Roman"/>
                <w:sz w:val="28"/>
                <w:szCs w:val="28"/>
              </w:rPr>
              <w:t>Спирина</w:t>
            </w:r>
            <w:proofErr w:type="spellEnd"/>
            <w:r w:rsidRPr="005C2686">
              <w:rPr>
                <w:rFonts w:ascii="Times New Roman" w:hAnsi="Times New Roman"/>
                <w:sz w:val="28"/>
                <w:szCs w:val="28"/>
              </w:rPr>
              <w:t xml:space="preserve"> Е.Г. </w:t>
            </w:r>
            <w:r w:rsidRPr="005C2686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5C2686">
              <w:rPr>
                <w:rFonts w:ascii="Times New Roman" w:hAnsi="Times New Roman"/>
                <w:sz w:val="28"/>
                <w:szCs w:val="28"/>
              </w:rPr>
              <w:t>-служба компании. - М., 2015.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Варакута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С. А. Связи с общественностью: Учебное пособие / С.А.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Варакута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- М.: ИНФРА-М, 2013. – 207 с.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Гойхман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А. Я. Организация и проведение мероприятий: Учебное пособие / О.Я.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Гойхман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- 2-e изд. - М.: ИНФРА-М, 2012. - 136 </w:t>
            </w:r>
            <w:proofErr w:type="gram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.: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Маркетинговые коммуникации: Учебник</w:t>
            </w:r>
            <w:proofErr w:type="gram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/ П</w:t>
            </w:r>
            <w:proofErr w:type="gram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од ред. И.Н.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Красюк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- М.: ИНФРА-М, 2012. - 272 с.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Марков А. А. Связи с общественностью в органах власти: Учебник / А.А. Марков. - М.: НИЦ ИНФРА-М, 2014. - 190 с.: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Шпаковский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В. О. Организация и проведение рекламных мероприятий посредством BTL-коммуникаций [Электронный ресурс]</w:t>
            </w:r>
            <w:proofErr w:type="gram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Учебное пособие / В. О.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Шпаковский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Н. М. Чугунова, И. В.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Кирильчук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- 3-е изд. - М.: Издательско-торговая корпорация «Дашков и К°», 2013. - 128 </w:t>
            </w:r>
          </w:p>
          <w:p w:rsidR="00902745" w:rsidRPr="005C2686" w:rsidRDefault="00902745" w:rsidP="00902745">
            <w:pPr>
              <w:pStyle w:val="a4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686">
              <w:rPr>
                <w:sz w:val="28"/>
                <w:szCs w:val="28"/>
              </w:rPr>
              <w:t>Федотова Л.Н. Связи с общественностью: теория и практика. - М., 2016.</w:t>
            </w:r>
          </w:p>
          <w:p w:rsidR="00902745" w:rsidRPr="005C2686" w:rsidRDefault="00902745" w:rsidP="0090274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Қосымша: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Василенко В. А. Политические переговоры: Учебное пособие / И.А. Василенко. - 2-e изд.,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 - М.: ИНФРА-М, 2010. - 396 </w:t>
            </w:r>
            <w:proofErr w:type="gram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Гундарин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М. В. Теория и практика связей с общественностью: основы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медиа-рилейшнз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Учебное пособие / М.В.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Гундарин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- 2-e изд.,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и доп. - М.: Форум, 2011. - 312 </w:t>
            </w:r>
            <w:proofErr w:type="gram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Музыкант В. Л. Интегрированные маркетинговые коммуникации: Учебное пособие / В.Л. Музыкант. - М.: ИЦ </w:t>
            </w:r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РИОР: НИЦ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Инфра-М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2013. - 216 с.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Шарков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Ф. И. Интегрированные коммуникации: правовое регулирование в рекламе, связях с общественностью и журналистике [Электронный ресурс]</w:t>
            </w:r>
            <w:proofErr w:type="gram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пос. / Ф. И. </w:t>
            </w:r>
            <w:proofErr w:type="spell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Шарков</w:t>
            </w:r>
            <w:proofErr w:type="spell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. - М.: Дашков и К, 2012. - 336 </w:t>
            </w:r>
            <w:proofErr w:type="gramStart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5C268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686">
              <w:rPr>
                <w:rFonts w:ascii="Times New Roman" w:hAnsi="Times New Roman"/>
                <w:sz w:val="28"/>
                <w:szCs w:val="28"/>
              </w:rPr>
              <w:t xml:space="preserve">Домбай К.С. Казахстанский </w:t>
            </w:r>
            <w:r w:rsidRPr="005C2686"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5C2686">
              <w:rPr>
                <w:rFonts w:ascii="Times New Roman" w:hAnsi="Times New Roman"/>
                <w:sz w:val="28"/>
                <w:szCs w:val="28"/>
              </w:rPr>
              <w:t xml:space="preserve"> без </w:t>
            </w:r>
            <w:proofErr w:type="spellStart"/>
            <w:r w:rsidRPr="005C2686">
              <w:rPr>
                <w:rFonts w:ascii="Times New Roman" w:hAnsi="Times New Roman"/>
                <w:sz w:val="28"/>
                <w:szCs w:val="28"/>
              </w:rPr>
              <w:t>понтов</w:t>
            </w:r>
            <w:proofErr w:type="spellEnd"/>
            <w:r w:rsidRPr="005C2686">
              <w:rPr>
                <w:rFonts w:ascii="Times New Roman" w:hAnsi="Times New Roman"/>
                <w:sz w:val="28"/>
                <w:szCs w:val="28"/>
              </w:rPr>
              <w:t>. - А., 2009.</w:t>
            </w:r>
          </w:p>
          <w:p w:rsidR="00902745" w:rsidRPr="005C2686" w:rsidRDefault="00902745" w:rsidP="00902745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686">
              <w:rPr>
                <w:rFonts w:ascii="Times New Roman" w:hAnsi="Times New Roman"/>
                <w:sz w:val="28"/>
                <w:szCs w:val="28"/>
              </w:rPr>
              <w:t xml:space="preserve">Дэвид </w:t>
            </w:r>
            <w:proofErr w:type="spellStart"/>
            <w:r w:rsidRPr="005C2686">
              <w:rPr>
                <w:rFonts w:ascii="Times New Roman" w:hAnsi="Times New Roman"/>
                <w:sz w:val="28"/>
                <w:szCs w:val="28"/>
              </w:rPr>
              <w:t>Майстер</w:t>
            </w:r>
            <w:proofErr w:type="spellEnd"/>
            <w:r w:rsidRPr="005C2686">
              <w:rPr>
                <w:rFonts w:ascii="Times New Roman" w:hAnsi="Times New Roman"/>
                <w:sz w:val="28"/>
                <w:szCs w:val="28"/>
              </w:rPr>
              <w:t>. Делай то, что проповедуешь. Что руководители должны делать для создания корпоративной культуры, нацеленной на высокие достижения – М., «</w:t>
            </w:r>
            <w:proofErr w:type="spellStart"/>
            <w:r w:rsidRPr="005C2686">
              <w:rPr>
                <w:rFonts w:ascii="Times New Roman" w:hAnsi="Times New Roman"/>
                <w:sz w:val="28"/>
                <w:szCs w:val="28"/>
              </w:rPr>
              <w:t>Альпина</w:t>
            </w:r>
            <w:proofErr w:type="spellEnd"/>
            <w:r w:rsidRPr="005C2686">
              <w:rPr>
                <w:rFonts w:ascii="Times New Roman" w:hAnsi="Times New Roman"/>
                <w:sz w:val="28"/>
                <w:szCs w:val="28"/>
              </w:rPr>
              <w:t xml:space="preserve"> Бизнес Букс», 2006. - 248 </w:t>
            </w:r>
            <w:proofErr w:type="gramStart"/>
            <w:r w:rsidRPr="005C2686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5C268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02745" w:rsidRPr="005C2686" w:rsidRDefault="00902745" w:rsidP="00902745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bdr w:val="none" w:sz="0" w:space="0" w:color="auto" w:frame="1"/>
              </w:rPr>
            </w:pPr>
            <w:r w:rsidRPr="005C2686">
              <w:rPr>
                <w:sz w:val="28"/>
                <w:szCs w:val="28"/>
              </w:rPr>
              <w:t xml:space="preserve">Баранов Д.Е., </w:t>
            </w:r>
            <w:proofErr w:type="spellStart"/>
            <w:r w:rsidRPr="005C2686">
              <w:rPr>
                <w:sz w:val="28"/>
                <w:szCs w:val="28"/>
              </w:rPr>
              <w:t>Демко</w:t>
            </w:r>
            <w:proofErr w:type="spellEnd"/>
            <w:r w:rsidRPr="005C2686">
              <w:rPr>
                <w:sz w:val="28"/>
                <w:szCs w:val="28"/>
              </w:rPr>
              <w:t xml:space="preserve"> Е.В., Лукашенко М.А. </w:t>
            </w:r>
            <w:r w:rsidRPr="005C2686">
              <w:rPr>
                <w:sz w:val="28"/>
                <w:szCs w:val="28"/>
                <w:lang w:val="en-US"/>
              </w:rPr>
              <w:t>PR</w:t>
            </w:r>
            <w:r w:rsidRPr="005C2686">
              <w:rPr>
                <w:sz w:val="28"/>
                <w:szCs w:val="28"/>
              </w:rPr>
              <w:t xml:space="preserve">: теория и практика. - </w:t>
            </w:r>
            <w:proofErr w:type="gramStart"/>
            <w:r w:rsidRPr="005C2686">
              <w:rPr>
                <w:sz w:val="28"/>
                <w:szCs w:val="28"/>
              </w:rPr>
              <w:t>М., 2013.</w:t>
            </w:r>
            <w:r w:rsidRPr="005C2686">
              <w:rPr>
                <w:sz w:val="28"/>
                <w:szCs w:val="28"/>
                <w:bdr w:val="none" w:sz="0" w:space="0" w:color="auto" w:frame="1"/>
              </w:rPr>
              <w:t>)</w:t>
            </w:r>
            <w:proofErr w:type="gramEnd"/>
          </w:p>
        </w:tc>
      </w:tr>
      <w:tr w:rsidR="00902745" w:rsidRPr="00FD1DA0" w:rsidTr="002E200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Университеттің </w:t>
            </w: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адамгершілік</w:t>
            </w:r>
            <w:proofErr w:type="spellEnd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 xml:space="preserve"> құндылықтары </w:t>
            </w: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контекстіндегі</w:t>
            </w:r>
            <w:proofErr w:type="spellEnd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 xml:space="preserve"> курстың академиялық </w:t>
            </w: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саясаты</w:t>
            </w:r>
            <w:proofErr w:type="spellEnd"/>
          </w:p>
        </w:tc>
        <w:tc>
          <w:tcPr>
            <w:tcW w:w="7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Академиялық тәрті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ережелері</w:t>
            </w:r>
            <w:proofErr w:type="spell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Сабаққа міндетті түрде қатысу, кешікпеу. Мұғалімге  алдын-ала ескертусіз сабағына келмеуі және кешігіп келу 0 баллмен бағаланады.</w:t>
            </w:r>
          </w:p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(СӨЖ, кезеңдер, бақылау, зертханалық, дизайн және т.б. сәйкес), жобаларды, емтихандарды орындау және тапсыру мерзімдерін міндетті түрде сақтау. Өткізілген мерзім бұзылған жағдайда, аяқталған тапсырма айыппұлдардың шегерімдерін ескере отырып бағаланады.</w:t>
            </w:r>
          </w:p>
          <w:p w:rsidR="00902745" w:rsidRPr="005C2686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Академиялық құндылықтар:</w:t>
            </w:r>
          </w:p>
          <w:p w:rsidR="00902745" w:rsidRPr="005C2686" w:rsidRDefault="00902745" w:rsidP="002E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Академиялық адалдық пен тұтастық: барлық міндеттердің дербестігі; плагиатқа жол берілмеуі, жалған қағаздар, алаяқтық парақтарды пайдалану, білімді бақылаудың барлық сатыларында алдау, мұғалімді алдау және оған құрметтемеушілік. (ҚазҰУ студентінің ар-намыс кодексі)</w:t>
            </w:r>
          </w:p>
          <w:p w:rsidR="00902745" w:rsidRPr="005C2686" w:rsidRDefault="00902745" w:rsidP="0090274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Мүмкіндігі шектеулі студенттер кеңестерді электрондық пошта мекен-жайы бойынша ала алады: </w:t>
            </w:r>
            <w:r w:rsidR="00935BBA"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instrText xml:space="preserve"> HYPERLINK "mailto:nazym19038181@gmail.com" </w:instrText>
            </w:r>
            <w:r w:rsidR="00935BBA"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separate"/>
            </w:r>
            <w:r w:rsidRPr="005C2686">
              <w:rPr>
                <w:rStyle w:val="a3"/>
                <w:rFonts w:ascii="Times New Roman" w:hAnsi="Times New Roman" w:cs="Times New Roman"/>
                <w:sz w:val="28"/>
                <w:szCs w:val="28"/>
                <w:lang w:val="kk-KZ"/>
              </w:rPr>
              <w:t>nazym19038181@gmail.com</w:t>
            </w:r>
            <w:r w:rsidR="00935BBA"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87073104889</w:t>
            </w:r>
          </w:p>
        </w:tc>
      </w:tr>
    </w:tbl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2745" w:rsidRPr="005C2686" w:rsidRDefault="00902745" w:rsidP="0090274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0C35" w:rsidRDefault="00250C35" w:rsidP="0090274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50C35" w:rsidRDefault="00250C35" w:rsidP="0090274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2745" w:rsidRPr="005C2686" w:rsidRDefault="00902745" w:rsidP="00250C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6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Оқу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курсыны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5C26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орындалу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>ү</w:t>
      </w:r>
      <w:proofErr w:type="spellStart"/>
      <w:r w:rsidRPr="005C2686">
        <w:rPr>
          <w:rFonts w:ascii="Times New Roman" w:hAnsi="Times New Roman" w:cs="Times New Roman"/>
          <w:b/>
          <w:sz w:val="28"/>
          <w:szCs w:val="28"/>
        </w:rPr>
        <w:t>нтізбесі</w:t>
      </w:r>
      <w:proofErr w:type="spellEnd"/>
      <w:r w:rsidRPr="005C2686">
        <w:rPr>
          <w:rFonts w:ascii="Times New Roman" w:hAnsi="Times New Roman" w:cs="Times New Roman"/>
          <w:b/>
          <w:sz w:val="28"/>
          <w:szCs w:val="28"/>
        </w:rPr>
        <w:t>:</w:t>
      </w:r>
    </w:p>
    <w:p w:rsidR="00902745" w:rsidRPr="005C2686" w:rsidRDefault="00902745" w:rsidP="00902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885" w:tblpY="1"/>
        <w:tblOverlap w:val="never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405"/>
        <w:gridCol w:w="1100"/>
        <w:gridCol w:w="1027"/>
      </w:tblGrid>
      <w:tr w:rsidR="00902745" w:rsidRPr="005C2686" w:rsidTr="002E2000">
        <w:trPr>
          <w:cantSplit/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Апта</w:t>
            </w:r>
            <w:proofErr w:type="spellEnd"/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Тақырып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атауы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2745" w:rsidRPr="00250C35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Жоғарғы б</w:t>
            </w:r>
            <w:proofErr w:type="spellStart"/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алл</w:t>
            </w:r>
            <w:proofErr w:type="spellEnd"/>
          </w:p>
        </w:tc>
      </w:tr>
      <w:tr w:rsidR="00902745" w:rsidRPr="005C2686" w:rsidTr="002E2000">
        <w:trPr>
          <w:cantSplit/>
          <w:trHeight w:val="4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sz w:val="28"/>
                <w:szCs w:val="28"/>
              </w:rPr>
              <w:t xml:space="preserve">іс: </w:t>
            </w:r>
            <w:r w:rsidRPr="005C2686">
              <w:rPr>
                <w:sz w:val="28"/>
                <w:szCs w:val="28"/>
                <w:lang w:val="kk-KZ"/>
              </w:rPr>
              <w:t xml:space="preserve"> Арнайы іс-шаралардың мәні, түрлері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02745" w:rsidRPr="005C2686" w:rsidTr="00D9595F">
        <w:trPr>
          <w:cantSplit/>
          <w:trHeight w:val="6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Pr="005C2686">
              <w:rPr>
                <w:rStyle w:val="aa"/>
                <w:sz w:val="28"/>
                <w:szCs w:val="28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5C2686">
              <w:rPr>
                <w:rStyle w:val="aa"/>
                <w:sz w:val="28"/>
                <w:szCs w:val="28"/>
              </w:rPr>
              <w:t>:</w:t>
            </w:r>
            <w:r w:rsidR="006F619F">
              <w:rPr>
                <w:rStyle w:val="aa"/>
                <w:bCs w:val="0"/>
                <w:sz w:val="28"/>
                <w:szCs w:val="28"/>
                <w:lang w:val="kk-KZ"/>
              </w:rPr>
              <w:t xml:space="preserve"> </w:t>
            </w:r>
            <w:r w:rsidR="00D9595F" w:rsidRPr="005C2686">
              <w:rPr>
                <w:sz w:val="28"/>
                <w:szCs w:val="28"/>
                <w:lang w:val="kk-KZ"/>
              </w:rPr>
              <w:t>Қазақстанда PR-ды дамыту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cantSplit/>
          <w:trHeight w:val="6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595F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Байланыс науқаны аясында арнайы іс-шараны анықтау.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rPr>
          <w:cantSplit/>
          <w:trHeight w:val="8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Pr="005C2686">
              <w:rPr>
                <w:rStyle w:val="aa"/>
                <w:sz w:val="28"/>
                <w:szCs w:val="28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5C2686">
              <w:rPr>
                <w:rStyle w:val="aa"/>
                <w:sz w:val="28"/>
                <w:szCs w:val="28"/>
              </w:rPr>
              <w:t>:</w:t>
            </w:r>
            <w:r w:rsidR="00147C9F" w:rsidRPr="005C2686">
              <w:rPr>
                <w:sz w:val="28"/>
                <w:szCs w:val="28"/>
                <w:lang w:val="kk-KZ"/>
              </w:rPr>
              <w:t>Іс-шараның жіктелуі.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cantSplit/>
          <w:trHeight w:val="5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 </w:t>
            </w:r>
            <w:r w:rsidR="00147C9F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 артықшылықтары мен кемшіліктері.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rPr>
          <w:cantSplit/>
          <w:trHeight w:val="9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147C9F" w:rsidRPr="005C2686">
              <w:rPr>
                <w:sz w:val="28"/>
                <w:szCs w:val="28"/>
                <w:lang w:val="kk-KZ"/>
              </w:rPr>
              <w:t>Іс-шараларды ұйымдастыруға және өткізуге баға беру үшін сауалнама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</w:tr>
      <w:tr w:rsidR="00902745" w:rsidRPr="005C2686" w:rsidTr="002E2000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147C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C9F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Іс-шараның мақсаттарын анықтау: мақсатты аудиториямен, клиенттермен қызығушылықпен, жарнамалық әрекеттермен байланыс орнату немесе қолдау.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147C9F" w:rsidRPr="005C2686">
              <w:rPr>
                <w:sz w:val="28"/>
                <w:szCs w:val="28"/>
                <w:lang w:val="kk-KZ"/>
              </w:rPr>
              <w:t>Қоғаммен байланыс және журналистика.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</w:tr>
      <w:tr w:rsidR="00902745" w:rsidRPr="005C2686" w:rsidTr="002E2000">
        <w:trPr>
          <w:cantSplit/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widowControl w:val="0"/>
              <w:autoSpaceDE w:val="0"/>
              <w:autoSpaceDN w:val="0"/>
              <w:adjustRightInd w:val="0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СОӨЖ</w:t>
            </w:r>
            <w:r w:rsidR="006F61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147C9F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Корпоративтік имидж Корпоративтік имидж формуласы.Қоғамдық қатынастар саласындағы халықаралық актілер.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6F619F">
        <w:trPr>
          <w:cantSplit/>
          <w:trHeight w:val="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="00147C9F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Мақсатты аудиторияны білу және анықтау, зерттеу. Есептік уақыт факторы.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6F619F" w:rsidRPr="006F619F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6F619F" w:rsidRPr="006F619F">
              <w:rPr>
                <w:sz w:val="28"/>
                <w:szCs w:val="28"/>
                <w:lang w:val="kk-KZ"/>
              </w:rPr>
              <w:t xml:space="preserve">PR </w:t>
            </w:r>
            <w:r w:rsidR="004B74DE" w:rsidRPr="005C2686">
              <w:rPr>
                <w:sz w:val="28"/>
                <w:szCs w:val="28"/>
                <w:lang w:val="kk-KZ"/>
              </w:rPr>
              <w:t>ақпараттық-құқықтық базасы.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902745" w:rsidRPr="005C2686" w:rsidTr="002E2000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pStyle w:val="a7"/>
              <w:spacing w:after="0" w:line="240" w:lineRule="auto"/>
              <w:ind w:left="0" w:right="-44"/>
              <w:jc w:val="both"/>
              <w:rPr>
                <w:rStyle w:val="aa"/>
                <w:rFonts w:ascii="Times New Roman" w:hAnsi="Times New Roman"/>
                <w:b w:val="0"/>
                <w:bCs w:val="0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СОӨЖ</w:t>
            </w:r>
            <w:r w:rsidR="006F619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  <w:r w:rsidRPr="005C268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FD1DA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«Қазіргі </w:t>
            </w:r>
            <w:r w:rsidR="00FD1DA0" w:rsidRPr="00FD1DA0">
              <w:rPr>
                <w:rFonts w:ascii="Times New Roman" w:hAnsi="Times New Roman"/>
                <w:sz w:val="28"/>
                <w:szCs w:val="28"/>
                <w:lang w:val="kk-KZ"/>
              </w:rPr>
              <w:t>c</w:t>
            </w:r>
            <w:r w:rsidRPr="005C2686">
              <w:rPr>
                <w:rFonts w:ascii="Times New Roman" w:hAnsi="Times New Roman"/>
                <w:sz w:val="28"/>
                <w:szCs w:val="28"/>
                <w:lang w:val="kk-KZ"/>
              </w:rPr>
              <w:t>пиндкордың әдістері» тақырыбына аналитикалық есеп дайындаңыз.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2E2000">
        <w:trPr>
          <w:cantSplit/>
          <w:trHeight w:val="48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 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pStyle w:val="a8"/>
              <w:jc w:val="both"/>
              <w:rPr>
                <w:sz w:val="28"/>
                <w:szCs w:val="28"/>
                <w:lang w:val="en-US"/>
              </w:rPr>
            </w:pPr>
            <w:r w:rsidRPr="005C2686">
              <w:rPr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b/>
                <w:sz w:val="28"/>
                <w:szCs w:val="28"/>
              </w:rPr>
              <w:t>іс:</w:t>
            </w:r>
            <w:r w:rsidR="006F619F">
              <w:rPr>
                <w:sz w:val="28"/>
                <w:szCs w:val="28"/>
                <w:lang w:val="kk-KZ"/>
              </w:rPr>
              <w:t xml:space="preserve"> </w:t>
            </w:r>
            <w:r w:rsidR="004B74DE" w:rsidRPr="005C2686">
              <w:rPr>
                <w:sz w:val="28"/>
                <w:szCs w:val="28"/>
                <w:lang w:val="kk-KZ"/>
              </w:rPr>
              <w:t>Оқиға үшін қаржыландыруды анықтау. Қызметкерлерді таңдау. БАҚ-пен жұмыс істеу. Оқиғадан кейінгі әрекеттер.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02745" w:rsidRPr="006F619F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Pr="005C2686">
              <w:rPr>
                <w:rStyle w:val="aa"/>
                <w:sz w:val="28"/>
                <w:szCs w:val="28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5C2686">
              <w:rPr>
                <w:rStyle w:val="aa"/>
                <w:sz w:val="28"/>
                <w:szCs w:val="28"/>
              </w:rPr>
              <w:t>:</w:t>
            </w:r>
            <w:r w:rsidR="006F619F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4B74DE" w:rsidRPr="005C2686">
              <w:rPr>
                <w:sz w:val="28"/>
                <w:szCs w:val="28"/>
                <w:lang w:val="kk-KZ"/>
              </w:rPr>
              <w:t xml:space="preserve">Өмірдің негізгі салаларында </w:t>
            </w:r>
            <w:r w:rsidR="004B74DE" w:rsidRPr="005C2686">
              <w:rPr>
                <w:sz w:val="28"/>
                <w:szCs w:val="28"/>
                <w:lang w:val="kk-KZ"/>
              </w:rPr>
              <w:lastRenderedPageBreak/>
              <w:t>қоғамдық қатынастардың принциптері.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іс:</w:t>
            </w: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4DE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Іс-шарадан кейін кері байланыс тиімділігі мен іске асырылуын бағалау. Соңғы құжаттарды дайындау.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250C35" w:rsidRDefault="00250C3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FD1DA0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Pr="00FD1DA0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FD1DA0">
              <w:rPr>
                <w:rStyle w:val="aa"/>
                <w:sz w:val="28"/>
                <w:szCs w:val="28"/>
                <w:lang w:val="kk-KZ"/>
              </w:rPr>
              <w:t>:</w:t>
            </w:r>
            <w:r w:rsidR="006F619F">
              <w:rPr>
                <w:rStyle w:val="aa"/>
                <w:bCs w:val="0"/>
                <w:sz w:val="28"/>
                <w:szCs w:val="28"/>
                <w:lang w:val="kk-KZ"/>
              </w:rPr>
              <w:t xml:space="preserve"> </w:t>
            </w:r>
            <w:r w:rsidR="004B74DE" w:rsidRPr="005C2686">
              <w:rPr>
                <w:sz w:val="28"/>
                <w:szCs w:val="28"/>
                <w:lang w:val="kk-KZ"/>
              </w:rPr>
              <w:t>PR-тың негізгі бағыттары.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6F619F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rPr>
          <w:cantSplit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2E2000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>СОӨЖ:</w:t>
            </w:r>
            <w:r w:rsidR="006F619F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4B74DE" w:rsidRPr="005C2686">
              <w:rPr>
                <w:sz w:val="28"/>
                <w:szCs w:val="28"/>
                <w:lang w:val="kk-KZ"/>
              </w:rPr>
              <w:t>Қазақстандық PR-құрылымдардың мақсаттарын тұжырымдау: бизнес, саясат, қоғам, мәдениет.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="004B74DE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Іс-шара тәжірибесі және мысалдары. Арнайы іс-шара жобасы (кейс-стади).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6F619F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4B74DE" w:rsidRPr="005C2686">
              <w:rPr>
                <w:sz w:val="28"/>
                <w:szCs w:val="28"/>
                <w:lang w:val="kk-KZ"/>
              </w:rPr>
              <w:t>Баспасөздегі PR-дың өзекті мәселелері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4B74DE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="004B74DE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БАҚ-қа ұсынатын материалдар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4B74DE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5C2686">
              <w:rPr>
                <w:sz w:val="28"/>
                <w:szCs w:val="28"/>
              </w:rPr>
              <w:t>1</w:t>
            </w: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6F619F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4B74DE" w:rsidRPr="005C2686">
              <w:rPr>
                <w:sz w:val="28"/>
                <w:szCs w:val="28"/>
                <w:lang w:val="kk-KZ"/>
              </w:rPr>
              <w:t>Күнделікті және апта сайынғы медиа-мониторинг жүргізілетін бағыттарды келтіріңіз.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trHeight w:val="3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pStyle w:val="a8"/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5C2686">
              <w:rPr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b/>
                <w:sz w:val="28"/>
                <w:szCs w:val="28"/>
              </w:rPr>
              <w:t>іс:</w:t>
            </w:r>
            <w:r w:rsidRPr="005C2686">
              <w:rPr>
                <w:sz w:val="28"/>
                <w:szCs w:val="28"/>
              </w:rPr>
              <w:t xml:space="preserve"> </w:t>
            </w:r>
            <w:r w:rsidR="004B74DE" w:rsidRPr="005C2686">
              <w:rPr>
                <w:sz w:val="28"/>
                <w:szCs w:val="28"/>
                <w:lang w:val="kk-KZ"/>
              </w:rPr>
              <w:t xml:space="preserve"> PR іс-шараларын ұйымдастыру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4B74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  <w:lang w:val="kk-KZ"/>
              </w:rPr>
              <w:t>Лабораториялық сабақ:</w:t>
            </w:r>
            <w:r w:rsidR="004B74DE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Қоғаммен қатынастарда және проблемаларды басқаруда дағдарысты болдырмау әдістері.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  <w:r w:rsidRPr="005C2686">
              <w:rPr>
                <w:sz w:val="28"/>
                <w:szCs w:val="28"/>
                <w:lang w:val="kk-KZ"/>
              </w:rPr>
              <w:t>0</w:t>
            </w:r>
            <w:r w:rsidRPr="005C2686">
              <w:rPr>
                <w:sz w:val="28"/>
                <w:szCs w:val="28"/>
              </w:rPr>
              <w:t xml:space="preserve"> 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Style w:val="aa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СОӨЖ</w:t>
            </w:r>
            <w:r w:rsidR="006F61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5C2686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5C2686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Аннотацияда негізгі салаларда қоғамдық қатынастардың принциптерін пайдалану механизмдерін жазыңыз және оларды мысалдармен көрсетіңіз.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25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pStyle w:val="a8"/>
              <w:widowControl w:val="0"/>
              <w:suppressLineNumbers/>
              <w:jc w:val="both"/>
              <w:rPr>
                <w:b/>
                <w:sz w:val="28"/>
                <w:szCs w:val="28"/>
              </w:rPr>
            </w:pPr>
            <w:r w:rsidRPr="005C2686">
              <w:rPr>
                <w:b/>
                <w:sz w:val="28"/>
                <w:szCs w:val="28"/>
              </w:rPr>
              <w:t>МТ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100</w:t>
            </w:r>
          </w:p>
        </w:tc>
      </w:tr>
      <w:tr w:rsidR="00902745" w:rsidRPr="005C2686" w:rsidTr="005C2686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Дә</w:t>
            </w:r>
            <w:proofErr w:type="gramStart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іс: </w:t>
            </w:r>
            <w:r w:rsidR="005C2686"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Жалпы аудиторияға арналған мәтіндер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5C2686" w:rsidP="005C2686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 w:rsidRPr="005C2686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Pr="005C2686">
              <w:rPr>
                <w:rStyle w:val="aa"/>
                <w:sz w:val="28"/>
                <w:szCs w:val="28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5C2686">
              <w:rPr>
                <w:rStyle w:val="aa"/>
                <w:sz w:val="28"/>
                <w:szCs w:val="28"/>
              </w:rPr>
              <w:t>:</w:t>
            </w:r>
            <w:r w:rsidR="006F619F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5C2686" w:rsidRPr="005C2686">
              <w:rPr>
                <w:sz w:val="28"/>
                <w:szCs w:val="28"/>
                <w:lang w:val="kk-KZ"/>
              </w:rPr>
              <w:t>Компанияның бейнесін қалыптастыру.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іс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</w:t>
            </w:r>
            <w:r w:rsidR="005C2686" w:rsidRPr="005C2686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Ішкі PR. Ішкі корпоративтік коммуникация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Pr="005C2686">
              <w:rPr>
                <w:rStyle w:val="aa"/>
                <w:sz w:val="28"/>
                <w:szCs w:val="28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5C2686">
              <w:rPr>
                <w:rStyle w:val="aa"/>
                <w:sz w:val="28"/>
                <w:szCs w:val="28"/>
              </w:rPr>
              <w:t>:</w:t>
            </w:r>
            <w:r w:rsidR="006F619F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5C2686" w:rsidRPr="005C2686">
              <w:rPr>
                <w:sz w:val="28"/>
                <w:szCs w:val="28"/>
                <w:lang w:val="kk-KZ"/>
              </w:rPr>
              <w:t>Корпоративтік имиджді құрудың PR-технологиясы</w:t>
            </w:r>
            <w:r w:rsidR="005C2686" w:rsidRPr="005C2686">
              <w:rPr>
                <w:rStyle w:val="s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2E2000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 xml:space="preserve">СОӨЖ: </w:t>
            </w:r>
            <w:r w:rsidR="005C2686" w:rsidRPr="005C2686">
              <w:rPr>
                <w:sz w:val="28"/>
                <w:szCs w:val="28"/>
                <w:lang w:val="kk-KZ"/>
              </w:rPr>
              <w:t>Қазақстандық PR-құрылымдардың мақсаттарын тұжырымдау: бизнес, саясат, қоғам, мәдениет.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15</w:t>
            </w:r>
          </w:p>
        </w:tc>
      </w:tr>
      <w:tr w:rsidR="00902745" w:rsidRPr="005C2686" w:rsidTr="006F619F">
        <w:trPr>
          <w:trHeight w:val="5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pStyle w:val="a4"/>
              <w:spacing w:before="0" w:beforeAutospacing="0" w:after="0" w:afterAutospacing="0"/>
              <w:jc w:val="both"/>
              <w:rPr>
                <w:rStyle w:val="aa"/>
                <w:b w:val="0"/>
                <w:bCs w:val="0"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sz w:val="28"/>
                <w:szCs w:val="28"/>
              </w:rPr>
              <w:t>іс</w:t>
            </w:r>
            <w:r w:rsidRPr="005C2686">
              <w:rPr>
                <w:b/>
                <w:sz w:val="28"/>
                <w:szCs w:val="28"/>
              </w:rPr>
              <w:t xml:space="preserve"> : </w:t>
            </w:r>
            <w:r w:rsidR="005C2686" w:rsidRPr="005C2686">
              <w:rPr>
                <w:sz w:val="28"/>
                <w:szCs w:val="28"/>
                <w:lang w:val="kk-KZ"/>
              </w:rPr>
              <w:t>Тиімділік критерийлерін нақты анықтау</w:t>
            </w:r>
            <w:r w:rsidR="005C2686" w:rsidRPr="005C2686">
              <w:rPr>
                <w:rStyle w:val="s0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6F619F">
              <w:rPr>
                <w:rStyle w:val="aa"/>
                <w:bCs w:val="0"/>
                <w:sz w:val="28"/>
                <w:szCs w:val="28"/>
                <w:lang w:val="kk-KZ"/>
              </w:rPr>
              <w:t xml:space="preserve"> </w:t>
            </w:r>
            <w:r w:rsidR="005C2686" w:rsidRPr="005C2686">
              <w:rPr>
                <w:sz w:val="28"/>
                <w:szCs w:val="28"/>
                <w:lang w:val="kk-KZ"/>
              </w:rPr>
              <w:t>Қоғамдық салада қолданылатын PR құралдарын тізімдейтін кестені дайындаңыз.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ind w:left="-13" w:firstLine="13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2E2000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 xml:space="preserve">СОӨЖ: </w:t>
            </w:r>
            <w:r w:rsidR="005C2686" w:rsidRPr="005C2686">
              <w:rPr>
                <w:sz w:val="28"/>
                <w:szCs w:val="28"/>
                <w:lang w:val="kk-KZ"/>
              </w:rPr>
              <w:t>Әртүрлі елдердегі кәсіби және этикалық PR принциптерінің Кодекстерінің негізгі принциптерін салыстыру.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15</w:t>
            </w:r>
          </w:p>
        </w:tc>
      </w:tr>
      <w:tr w:rsidR="00902745" w:rsidRPr="005C2686" w:rsidTr="006F619F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6F619F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іс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  </w:t>
            </w:r>
            <w:r w:rsidR="005C2686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Аудиториямен жұмыс жасау кезінде шынайылық</w:t>
            </w:r>
            <w:r w:rsidR="005C2686" w:rsidRPr="005C2686">
              <w:rPr>
                <w:rStyle w:val="s00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6F619F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6F619F">
        <w:trPr>
          <w:trHeight w:val="84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 сабақ:</w:t>
            </w:r>
            <w:r w:rsidR="006F619F">
              <w:rPr>
                <w:rStyle w:val="aa"/>
                <w:sz w:val="28"/>
                <w:szCs w:val="28"/>
                <w:lang w:val="kk-KZ"/>
              </w:rPr>
              <w:t xml:space="preserve"> </w:t>
            </w:r>
            <w:r w:rsidR="005C2686" w:rsidRPr="005C2686">
              <w:rPr>
                <w:sz w:val="28"/>
                <w:szCs w:val="28"/>
                <w:lang w:val="kk-KZ"/>
              </w:rPr>
              <w:t>Кіріс және шығыстар сметасын көрсете отырып, қысқа бизнес-жоспар жасаңыз.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6F619F">
        <w:trPr>
          <w:trHeight w:val="8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2E2000">
            <w:pPr>
              <w:tabs>
                <w:tab w:val="left" w:pos="180"/>
              </w:tabs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Дә</w:t>
            </w:r>
            <w:proofErr w:type="gramStart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5C2686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іс</w:t>
            </w: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  </w:t>
            </w: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686" w:rsidRPr="005C26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Заманауи корпорацияның мақсатты және негізгі аудиториясы</w:t>
            </w:r>
            <w:r w:rsidR="005C2686"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6F619F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sz w:val="28"/>
                <w:szCs w:val="28"/>
              </w:rPr>
            </w:pPr>
            <w:r w:rsidRPr="005C2686">
              <w:rPr>
                <w:rStyle w:val="aa"/>
                <w:sz w:val="28"/>
                <w:szCs w:val="28"/>
                <w:lang w:val="kk-KZ"/>
              </w:rPr>
              <w:t>Лабораториялық</w:t>
            </w:r>
            <w:r w:rsidRPr="005C2686">
              <w:rPr>
                <w:rStyle w:val="aa"/>
                <w:sz w:val="28"/>
                <w:szCs w:val="28"/>
              </w:rPr>
              <w:t xml:space="preserve"> </w:t>
            </w:r>
            <w:r w:rsidRPr="005C2686">
              <w:rPr>
                <w:rStyle w:val="aa"/>
                <w:sz w:val="28"/>
                <w:szCs w:val="28"/>
                <w:lang w:val="kk-KZ"/>
              </w:rPr>
              <w:t>сабақ</w:t>
            </w:r>
            <w:r w:rsidRPr="005C2686">
              <w:rPr>
                <w:rStyle w:val="aa"/>
                <w:sz w:val="28"/>
                <w:szCs w:val="28"/>
              </w:rPr>
              <w:t>:</w:t>
            </w:r>
            <w:r w:rsidR="005C2686" w:rsidRPr="005C2686">
              <w:rPr>
                <w:sz w:val="28"/>
                <w:szCs w:val="28"/>
                <w:lang w:val="kk-KZ"/>
              </w:rPr>
              <w:t>Ұйымдастыру және коммуникативтік мінез-құлық (проблемалық лекция).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</w:t>
            </w:r>
          </w:p>
        </w:tc>
      </w:tr>
      <w:tr w:rsidR="00902745" w:rsidRPr="005C2686" w:rsidTr="002E200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50C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6F619F" w:rsidRDefault="00902745" w:rsidP="002E2000">
            <w:pPr>
              <w:pStyle w:val="a4"/>
              <w:keepNext/>
              <w:spacing w:before="0" w:beforeAutospacing="0" w:after="0" w:afterAutospacing="0"/>
              <w:jc w:val="both"/>
              <w:rPr>
                <w:rStyle w:val="aa"/>
                <w:bCs w:val="0"/>
                <w:i/>
                <w:sz w:val="28"/>
                <w:szCs w:val="28"/>
                <w:lang w:val="kk-KZ"/>
              </w:rPr>
            </w:pPr>
            <w:r w:rsidRPr="005C2686">
              <w:rPr>
                <w:b/>
                <w:i/>
                <w:sz w:val="28"/>
                <w:szCs w:val="28"/>
                <w:lang w:val="kk-KZ"/>
              </w:rPr>
              <w:t>СОӨЖ:</w:t>
            </w:r>
            <w:r w:rsidR="006F619F">
              <w:rPr>
                <w:b/>
                <w:i/>
                <w:sz w:val="28"/>
                <w:szCs w:val="28"/>
                <w:lang w:val="kk-KZ"/>
              </w:rPr>
              <w:t xml:space="preserve"> </w:t>
            </w:r>
            <w:r w:rsidR="005C2686" w:rsidRPr="005C2686">
              <w:rPr>
                <w:sz w:val="28"/>
                <w:szCs w:val="28"/>
                <w:lang w:val="kk-KZ"/>
              </w:rPr>
              <w:t>PR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-қызметті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жоспарлау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және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басқару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Кеңес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беру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агенттіктерін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ұйымдастыру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Қоғаммен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байланыс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бөлімін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ұйымдастыру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. </w:t>
            </w:r>
            <w:r w:rsidR="005C2686" w:rsidRPr="005C2686">
              <w:rPr>
                <w:sz w:val="28"/>
                <w:szCs w:val="28"/>
                <w:lang w:val="kk-KZ"/>
              </w:rPr>
              <w:t>PR</w:t>
            </w:r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бойынша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кеңесшілер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C2686" w:rsidRPr="005C2686">
              <w:rPr>
                <w:sz w:val="28"/>
                <w:szCs w:val="28"/>
                <w:lang w:val="uk-UA"/>
              </w:rPr>
              <w:t>қызметі</w:t>
            </w:r>
            <w:proofErr w:type="spellEnd"/>
            <w:r w:rsidR="005C2686" w:rsidRPr="005C2686">
              <w:rPr>
                <w:sz w:val="28"/>
                <w:szCs w:val="28"/>
                <w:lang w:val="uk-UA"/>
              </w:rPr>
              <w:t xml:space="preserve">. </w:t>
            </w:r>
            <w:r w:rsidR="005C2686" w:rsidRPr="005C2686">
              <w:rPr>
                <w:sz w:val="28"/>
                <w:szCs w:val="28"/>
                <w:lang w:val="kk-KZ"/>
              </w:rPr>
              <w:t>PR-стратегия және оның тиімділігін өлшеу.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20</w:t>
            </w:r>
          </w:p>
        </w:tc>
      </w:tr>
      <w:tr w:rsidR="00902745" w:rsidRPr="005C2686" w:rsidTr="002E2000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</w:rPr>
              <w:t>РК 2</w:t>
            </w:r>
            <w:r w:rsidRPr="005C2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100</w:t>
            </w:r>
          </w:p>
        </w:tc>
      </w:tr>
      <w:tr w:rsidR="00902745" w:rsidRPr="005C2686" w:rsidTr="002E2000">
        <w:trPr>
          <w:trHeight w:val="5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45" w:rsidRPr="005C2686" w:rsidRDefault="00902745" w:rsidP="002E20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C268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Емтихан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745" w:rsidRPr="005C2686" w:rsidRDefault="00902745" w:rsidP="002E2000">
            <w:pPr>
              <w:pStyle w:val="a4"/>
              <w:keepNext/>
              <w:spacing w:before="0" w:beforeAutospacing="0" w:after="0" w:afterAutospacing="0"/>
              <w:jc w:val="center"/>
              <w:rPr>
                <w:sz w:val="28"/>
                <w:szCs w:val="28"/>
                <w:lang w:val="kk-KZ"/>
              </w:rPr>
            </w:pPr>
            <w:r w:rsidRPr="005C2686">
              <w:rPr>
                <w:sz w:val="28"/>
                <w:szCs w:val="28"/>
                <w:lang w:val="kk-KZ"/>
              </w:rPr>
              <w:t>100</w:t>
            </w:r>
          </w:p>
        </w:tc>
      </w:tr>
    </w:tbl>
    <w:p w:rsidR="00902745" w:rsidRPr="005C2686" w:rsidRDefault="00902745" w:rsidP="009027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>Декан</w:t>
      </w:r>
      <w:r w:rsidRPr="00250C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5C2686">
        <w:rPr>
          <w:rFonts w:ascii="Times New Roman" w:hAnsi="Times New Roman" w:cs="Times New Roman"/>
          <w:sz w:val="28"/>
          <w:szCs w:val="28"/>
        </w:rPr>
        <w:t xml:space="preserve">      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С.М.  Медеубекұлы </w:t>
      </w: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бюро төрағасы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250C3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М.О. Негізбаева </w:t>
      </w: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Кафедра меңгерушісі                                                              </w:t>
      </w:r>
      <w:r w:rsidRPr="00250C3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>Н.Т. Шыңғысова</w:t>
      </w: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50C35">
        <w:rPr>
          <w:rFonts w:ascii="Times New Roman" w:hAnsi="Times New Roman" w:cs="Times New Roman"/>
          <w:b/>
          <w:sz w:val="28"/>
          <w:szCs w:val="28"/>
          <w:lang w:val="kk-KZ"/>
        </w:rPr>
        <w:t>Дәріскер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</w:t>
      </w:r>
      <w:r w:rsidR="00250C35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5C2686">
        <w:rPr>
          <w:rFonts w:ascii="Times New Roman" w:hAnsi="Times New Roman" w:cs="Times New Roman"/>
          <w:sz w:val="28"/>
          <w:szCs w:val="28"/>
          <w:lang w:val="kk-KZ"/>
        </w:rPr>
        <w:t xml:space="preserve">  Н.Б. Мухамедиева </w:t>
      </w:r>
    </w:p>
    <w:p w:rsidR="00902745" w:rsidRPr="005C2686" w:rsidRDefault="00902745" w:rsidP="00902745">
      <w:pPr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2745" w:rsidRPr="005C2686" w:rsidRDefault="00902745" w:rsidP="00902745">
      <w:pPr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02745" w:rsidRPr="005C2686" w:rsidRDefault="00902745" w:rsidP="00902745">
      <w:pPr>
        <w:ind w:left="108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268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2745" w:rsidRPr="005C2686" w:rsidRDefault="00902745" w:rsidP="009027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2E43" w:rsidRPr="005C2686" w:rsidRDefault="005C2E43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C2E43" w:rsidRPr="005C2686" w:rsidSect="003C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B7D"/>
    <w:multiLevelType w:val="hybridMultilevel"/>
    <w:tmpl w:val="3550AB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BC232E7"/>
    <w:multiLevelType w:val="hybridMultilevel"/>
    <w:tmpl w:val="29BA4126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C80E4D"/>
    <w:multiLevelType w:val="hybridMultilevel"/>
    <w:tmpl w:val="34F62D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F0F328E"/>
    <w:multiLevelType w:val="hybridMultilevel"/>
    <w:tmpl w:val="50D8DDF2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C920D6"/>
    <w:multiLevelType w:val="hybridMultilevel"/>
    <w:tmpl w:val="AD447F0C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F46443"/>
    <w:multiLevelType w:val="hybridMultilevel"/>
    <w:tmpl w:val="78FA9A2C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DF639B"/>
    <w:multiLevelType w:val="hybridMultilevel"/>
    <w:tmpl w:val="073CD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6547D6"/>
    <w:multiLevelType w:val="hybridMultilevel"/>
    <w:tmpl w:val="632AD6D4"/>
    <w:lvl w:ilvl="0" w:tplc="740C6E72">
      <w:start w:val="12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668028B"/>
    <w:multiLevelType w:val="hybridMultilevel"/>
    <w:tmpl w:val="7272E034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E734F7"/>
    <w:multiLevelType w:val="hybridMultilevel"/>
    <w:tmpl w:val="486A87E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284DAD"/>
    <w:multiLevelType w:val="hybridMultilevel"/>
    <w:tmpl w:val="4B3CD02E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500B1E"/>
    <w:multiLevelType w:val="hybridMultilevel"/>
    <w:tmpl w:val="4CC0CCA0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22C16"/>
    <w:multiLevelType w:val="hybridMultilevel"/>
    <w:tmpl w:val="04A0D5E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4852F2"/>
    <w:multiLevelType w:val="hybridMultilevel"/>
    <w:tmpl w:val="CAE65C34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6C7F9A"/>
    <w:multiLevelType w:val="hybridMultilevel"/>
    <w:tmpl w:val="F4D42C58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191B30"/>
    <w:multiLevelType w:val="hybridMultilevel"/>
    <w:tmpl w:val="87EAA7DE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526505"/>
    <w:multiLevelType w:val="hybridMultilevel"/>
    <w:tmpl w:val="6E343CDA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89583F"/>
    <w:multiLevelType w:val="hybridMultilevel"/>
    <w:tmpl w:val="6E345D38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3611EBF"/>
    <w:multiLevelType w:val="hybridMultilevel"/>
    <w:tmpl w:val="585651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037FF0"/>
    <w:multiLevelType w:val="hybridMultilevel"/>
    <w:tmpl w:val="F4A29596"/>
    <w:lvl w:ilvl="0" w:tplc="8992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7"/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745"/>
    <w:rsid w:val="00147C9F"/>
    <w:rsid w:val="002445D4"/>
    <w:rsid w:val="00250C35"/>
    <w:rsid w:val="004B74DE"/>
    <w:rsid w:val="005C2686"/>
    <w:rsid w:val="005C2E43"/>
    <w:rsid w:val="006F619F"/>
    <w:rsid w:val="00902745"/>
    <w:rsid w:val="00935BBA"/>
    <w:rsid w:val="00D9595F"/>
    <w:rsid w:val="00FD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BA"/>
  </w:style>
  <w:style w:type="paragraph" w:styleId="2">
    <w:name w:val="heading 2"/>
    <w:basedOn w:val="a"/>
    <w:next w:val="a"/>
    <w:link w:val="20"/>
    <w:uiPriority w:val="99"/>
    <w:qFormat/>
    <w:rsid w:val="0090274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274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027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90274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0274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shorttext">
    <w:name w:val="short_text"/>
    <w:rsid w:val="00902745"/>
    <w:rPr>
      <w:rFonts w:ascii="Times New Roman" w:hAnsi="Times New Roman" w:cs="Times New Roman" w:hint="default"/>
    </w:rPr>
  </w:style>
  <w:style w:type="paragraph" w:styleId="a8">
    <w:name w:val="footnote text"/>
    <w:basedOn w:val="a"/>
    <w:link w:val="a9"/>
    <w:uiPriority w:val="99"/>
    <w:unhideWhenUsed/>
    <w:rsid w:val="0090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0274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Strong"/>
    <w:basedOn w:val="a0"/>
    <w:qFormat/>
    <w:rsid w:val="00902745"/>
    <w:rPr>
      <w:b/>
      <w:bCs/>
    </w:rPr>
  </w:style>
  <w:style w:type="paragraph" w:customStyle="1" w:styleId="Default">
    <w:name w:val="Default"/>
    <w:uiPriority w:val="99"/>
    <w:rsid w:val="00902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02745"/>
    <w:rPr>
      <w:rFonts w:ascii="Times New Roman" w:eastAsia="Times New Roman" w:hAnsi="Times New Roman" w:cs="Times New Roman"/>
      <w:sz w:val="28"/>
      <w:szCs w:val="20"/>
    </w:rPr>
  </w:style>
  <w:style w:type="character" w:customStyle="1" w:styleId="s00">
    <w:name w:val="s00"/>
    <w:basedOn w:val="a0"/>
    <w:uiPriority w:val="99"/>
    <w:rsid w:val="005C2686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zym190381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5</cp:revision>
  <dcterms:created xsi:type="dcterms:W3CDTF">2019-09-21T14:03:00Z</dcterms:created>
  <dcterms:modified xsi:type="dcterms:W3CDTF">2019-09-23T07:03:00Z</dcterms:modified>
</cp:coreProperties>
</file>